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4434"/>
        <w:gridCol w:w="445"/>
        <w:gridCol w:w="397"/>
        <w:gridCol w:w="421"/>
        <w:gridCol w:w="421"/>
        <w:gridCol w:w="422"/>
        <w:gridCol w:w="421"/>
        <w:gridCol w:w="421"/>
        <w:gridCol w:w="421"/>
      </w:tblGrid>
      <w:tr w:rsidR="002F7AF4" w:rsidRPr="00676117" w:rsidTr="003C0116">
        <w:trPr>
          <w:trHeight w:val="1124"/>
        </w:trPr>
        <w:tc>
          <w:tcPr>
            <w:tcW w:w="558" w:type="dxa"/>
            <w:shd w:val="clear" w:color="auto" w:fill="A8D08D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6"/>
              <w:rPr>
                <w:b/>
                <w:sz w:val="20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left="10" w:right="5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S.N.</w:t>
            </w:r>
          </w:p>
        </w:tc>
        <w:tc>
          <w:tcPr>
            <w:tcW w:w="4434" w:type="dxa"/>
            <w:shd w:val="clear" w:color="auto" w:fill="A8D08D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5"/>
              <w:rPr>
                <w:b/>
                <w:sz w:val="27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2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FAALİYETLER</w:t>
            </w:r>
          </w:p>
        </w:tc>
        <w:tc>
          <w:tcPr>
            <w:tcW w:w="445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3"/>
                <w:w w:val="99"/>
                <w:sz w:val="24"/>
                <w:lang w:val="tr-TR"/>
              </w:rPr>
              <w:t>ARA</w:t>
            </w:r>
            <w:r w:rsidRPr="00676117">
              <w:rPr>
                <w:b/>
                <w:spacing w:val="-2"/>
                <w:sz w:val="24"/>
                <w:lang w:val="tr-TR"/>
              </w:rPr>
              <w:t>L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I</w:t>
            </w:r>
            <w:r w:rsidR="003C0116">
              <w:rPr>
                <w:b/>
                <w:spacing w:val="-3"/>
                <w:w w:val="99"/>
                <w:sz w:val="24"/>
                <w:lang w:val="tr-TR"/>
              </w:rPr>
              <w:t>K</w:t>
            </w:r>
          </w:p>
        </w:tc>
        <w:tc>
          <w:tcPr>
            <w:tcW w:w="397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17" w:line="262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O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CA</w:t>
            </w:r>
            <w:r w:rsidRPr="00676117">
              <w:rPr>
                <w:b/>
                <w:sz w:val="24"/>
                <w:lang w:val="tr-TR"/>
              </w:rPr>
              <w:t>K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Ş</w:t>
            </w:r>
            <w:r w:rsidRPr="00676117">
              <w:rPr>
                <w:b/>
                <w:spacing w:val="-6"/>
                <w:sz w:val="24"/>
                <w:lang w:val="tr-TR"/>
              </w:rPr>
              <w:t>U</w:t>
            </w:r>
            <w:r w:rsidRPr="00676117">
              <w:rPr>
                <w:b/>
                <w:spacing w:val="-5"/>
                <w:sz w:val="24"/>
                <w:lang w:val="tr-TR"/>
              </w:rPr>
              <w:t>B</w:t>
            </w:r>
            <w:r w:rsidRPr="00676117">
              <w:rPr>
                <w:b/>
                <w:spacing w:val="-6"/>
                <w:sz w:val="24"/>
                <w:lang w:val="tr-TR"/>
              </w:rPr>
              <w:t>A</w:t>
            </w:r>
            <w:r w:rsidRPr="00676117">
              <w:rPr>
                <w:b/>
                <w:sz w:val="24"/>
                <w:lang w:val="tr-TR"/>
              </w:rPr>
              <w:t>T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10" w:line="27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AR</w:t>
            </w:r>
            <w:r w:rsidRPr="00676117">
              <w:rPr>
                <w:b/>
                <w:sz w:val="24"/>
                <w:lang w:val="tr-TR"/>
              </w:rPr>
              <w:t>T</w:t>
            </w:r>
          </w:p>
        </w:tc>
        <w:tc>
          <w:tcPr>
            <w:tcW w:w="422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6"/>
                <w:sz w:val="24"/>
                <w:lang w:val="tr-TR"/>
              </w:rPr>
              <w:t>N</w:t>
            </w:r>
            <w:r w:rsidRPr="00676117">
              <w:rPr>
                <w:b/>
                <w:spacing w:val="-5"/>
                <w:sz w:val="24"/>
                <w:lang w:val="tr-TR"/>
              </w:rPr>
              <w:t>İ</w:t>
            </w:r>
            <w:r w:rsidRPr="00676117">
              <w:rPr>
                <w:b/>
                <w:spacing w:val="-4"/>
                <w:sz w:val="24"/>
                <w:lang w:val="tr-TR"/>
              </w:rPr>
              <w:t>S</w:t>
            </w:r>
            <w:r w:rsidRPr="00676117">
              <w:rPr>
                <w:b/>
                <w:spacing w:val="-3"/>
                <w:sz w:val="24"/>
                <w:lang w:val="tr-TR"/>
              </w:rPr>
              <w:t>A</w:t>
            </w:r>
            <w:r w:rsidRPr="00676117">
              <w:rPr>
                <w:b/>
                <w:sz w:val="24"/>
                <w:lang w:val="tr-TR"/>
              </w:rPr>
              <w:t>N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4"/>
                <w:sz w:val="24"/>
                <w:lang w:val="tr-TR"/>
              </w:rPr>
              <w:t>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AYI</w:t>
            </w:r>
            <w:r w:rsidRPr="00676117">
              <w:rPr>
                <w:b/>
                <w:w w:val="99"/>
                <w:sz w:val="24"/>
                <w:lang w:val="tr-TR"/>
              </w:rPr>
              <w:t>S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120" w:line="260" w:lineRule="exact"/>
              <w:ind w:left="111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H</w:t>
            </w:r>
            <w:r w:rsidRPr="00676117">
              <w:rPr>
                <w:b/>
                <w:spacing w:val="-3"/>
                <w:sz w:val="24"/>
                <w:lang w:val="tr-TR"/>
              </w:rPr>
              <w:t>A</w:t>
            </w:r>
            <w:r w:rsidRPr="00676117">
              <w:rPr>
                <w:b/>
                <w:spacing w:val="-2"/>
                <w:sz w:val="24"/>
                <w:lang w:val="tr-TR"/>
              </w:rPr>
              <w:t>Z</w:t>
            </w:r>
            <w:r w:rsidRPr="00676117">
              <w:rPr>
                <w:b/>
                <w:spacing w:val="-3"/>
                <w:sz w:val="24"/>
                <w:lang w:val="tr-TR"/>
              </w:rPr>
              <w:t>İRA</w:t>
            </w:r>
            <w:r w:rsidRPr="00676117">
              <w:rPr>
                <w:b/>
                <w:sz w:val="24"/>
                <w:lang w:val="tr-TR"/>
              </w:rPr>
              <w:t>N</w:t>
            </w:r>
          </w:p>
        </w:tc>
        <w:tc>
          <w:tcPr>
            <w:tcW w:w="421" w:type="dxa"/>
            <w:shd w:val="clear" w:color="auto" w:fill="A8D08D"/>
            <w:textDirection w:val="btLr"/>
          </w:tcPr>
          <w:p w:rsidR="002F7AF4" w:rsidRPr="00676117" w:rsidRDefault="002F7AF4" w:rsidP="00D529AD">
            <w:pPr>
              <w:pStyle w:val="TableParagraph"/>
              <w:spacing w:before="98"/>
              <w:ind w:left="89"/>
              <w:rPr>
                <w:b/>
                <w:sz w:val="24"/>
                <w:lang w:val="tr-TR"/>
              </w:rPr>
            </w:pPr>
            <w:r w:rsidRPr="00676117">
              <w:rPr>
                <w:b/>
                <w:spacing w:val="-2"/>
                <w:sz w:val="24"/>
                <w:lang w:val="tr-TR"/>
              </w:rPr>
              <w:t>TE</w:t>
            </w:r>
            <w:r w:rsidRPr="00676117">
              <w:rPr>
                <w:b/>
                <w:spacing w:val="-4"/>
                <w:sz w:val="24"/>
                <w:lang w:val="tr-TR"/>
              </w:rPr>
              <w:t>MM</w:t>
            </w:r>
            <w:r w:rsidRPr="00676117">
              <w:rPr>
                <w:b/>
                <w:spacing w:val="-3"/>
                <w:w w:val="99"/>
                <w:sz w:val="24"/>
                <w:lang w:val="tr-TR"/>
              </w:rPr>
              <w:t>U</w:t>
            </w:r>
            <w:r w:rsidRPr="00676117">
              <w:rPr>
                <w:b/>
                <w:sz w:val="24"/>
                <w:lang w:val="tr-TR"/>
              </w:rPr>
              <w:t>Z</w:t>
            </w:r>
          </w:p>
        </w:tc>
      </w:tr>
      <w:tr w:rsidR="002F7AF4" w:rsidRPr="00676117" w:rsidTr="003C0116">
        <w:trPr>
          <w:trHeight w:val="166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165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1</w:t>
            </w:r>
          </w:p>
        </w:tc>
        <w:tc>
          <w:tcPr>
            <w:tcW w:w="4434" w:type="dxa"/>
          </w:tcPr>
          <w:p w:rsidR="002F7AF4" w:rsidRPr="00676117" w:rsidRDefault="002F7AF4" w:rsidP="00FD1458">
            <w:pPr>
              <w:pStyle w:val="TableParagraph"/>
              <w:spacing w:before="165"/>
              <w:ind w:right="54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BİGEP Okul Yürütme Kurulunun Oluşturulması ve okul proje sorumlularının belirlenmesi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32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157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2</w:t>
            </w:r>
          </w:p>
        </w:tc>
        <w:tc>
          <w:tcPr>
            <w:tcW w:w="4434" w:type="dxa"/>
          </w:tcPr>
          <w:p w:rsidR="002F7AF4" w:rsidRPr="00676117" w:rsidRDefault="002F7AF4" w:rsidP="0093231C">
            <w:pPr>
              <w:pStyle w:val="TableParagraph"/>
              <w:spacing w:before="40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Okul Yürütme Kurulu toplantısı düzenlenerek BİGEP Okul Yol Haritası belirlenmesi 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66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2"/>
              <w:rPr>
                <w:b/>
                <w:sz w:val="37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3</w:t>
            </w:r>
          </w:p>
        </w:tc>
        <w:tc>
          <w:tcPr>
            <w:tcW w:w="4434" w:type="dxa"/>
          </w:tcPr>
          <w:p w:rsidR="002F7AF4" w:rsidRPr="00676117" w:rsidRDefault="002F7AF4" w:rsidP="00D529AD">
            <w:pPr>
              <w:pStyle w:val="TableParagraph"/>
              <w:spacing w:before="69"/>
              <w:ind w:right="102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Komisyon Üyelerinin İlçe Milli Eğitim Müdürlüğünde yapılan toplantıya katılımının sağlanması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 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1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208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4</w:t>
            </w:r>
          </w:p>
        </w:tc>
        <w:tc>
          <w:tcPr>
            <w:tcW w:w="4434" w:type="dxa"/>
          </w:tcPr>
          <w:p w:rsidR="002F7AF4" w:rsidRPr="00676117" w:rsidRDefault="002F7AF4" w:rsidP="0093231C">
            <w:pPr>
              <w:pStyle w:val="TableParagraph"/>
              <w:spacing w:before="1" w:line="276" w:lineRule="exact"/>
              <w:ind w:right="122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Okul Müdürünün İlçe Milli Eğitim Müdürlüğü tarafından yapılan </w:t>
            </w:r>
            <w:r w:rsidRPr="00676117">
              <w:rPr>
                <w:sz w:val="24"/>
                <w:lang w:val="tr-TR"/>
              </w:rPr>
              <w:t xml:space="preserve">BİGEP </w:t>
            </w:r>
            <w:r>
              <w:rPr>
                <w:sz w:val="24"/>
                <w:lang w:val="tr-TR"/>
              </w:rPr>
              <w:t>bilgilendirme ve etkileşim toplantısına katılması</w:t>
            </w:r>
          </w:p>
        </w:tc>
        <w:tc>
          <w:tcPr>
            <w:tcW w:w="445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 </w:t>
            </w:r>
          </w:p>
          <w:p w:rsidR="002F7AF4" w:rsidRPr="00121E2B" w:rsidRDefault="002F7AF4" w:rsidP="00D529AD">
            <w:pPr>
              <w:pStyle w:val="TableParagraph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 </w:t>
            </w: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188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3"/>
              <w:rPr>
                <w:b/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5</w:t>
            </w:r>
          </w:p>
        </w:tc>
        <w:tc>
          <w:tcPr>
            <w:tcW w:w="4434" w:type="dxa"/>
          </w:tcPr>
          <w:p w:rsidR="002F7AF4" w:rsidRPr="00676117" w:rsidRDefault="002F7AF4" w:rsidP="00D529AD">
            <w:pPr>
              <w:pStyle w:val="TableParagraph"/>
              <w:spacing w:before="6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Okuldaki</w:t>
            </w:r>
            <w:r w:rsidRPr="00676117">
              <w:rPr>
                <w:sz w:val="24"/>
                <w:lang w:val="tr-TR"/>
              </w:rPr>
              <w:t xml:space="preserve"> rehber ve </w:t>
            </w:r>
            <w:proofErr w:type="gramStart"/>
            <w:r w:rsidRPr="00676117">
              <w:rPr>
                <w:sz w:val="24"/>
                <w:lang w:val="tr-TR"/>
              </w:rPr>
              <w:t>branş</w:t>
            </w:r>
            <w:proofErr w:type="gramEnd"/>
            <w:r w:rsidRPr="00676117">
              <w:rPr>
                <w:sz w:val="24"/>
                <w:lang w:val="tr-TR"/>
              </w:rPr>
              <w:t xml:space="preserve"> öğretmen eksikliklerinin giderilmesi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2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194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7"/>
              <w:rPr>
                <w:b/>
                <w:sz w:val="24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6</w:t>
            </w:r>
          </w:p>
        </w:tc>
        <w:tc>
          <w:tcPr>
            <w:tcW w:w="4434" w:type="dxa"/>
          </w:tcPr>
          <w:p w:rsidR="002F7AF4" w:rsidRPr="00676117" w:rsidRDefault="008055BB" w:rsidP="00D529AD">
            <w:pPr>
              <w:pStyle w:val="TableParagraph"/>
              <w:spacing w:before="74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Ortaokul ve Ortaöğretim kademelerinde belirli p</w:t>
            </w:r>
            <w:r w:rsidR="00936F32">
              <w:rPr>
                <w:sz w:val="24"/>
                <w:lang w:val="tr-TR"/>
              </w:rPr>
              <w:t>eriyod</w:t>
            </w:r>
            <w:r>
              <w:rPr>
                <w:sz w:val="24"/>
                <w:lang w:val="tr-TR"/>
              </w:rPr>
              <w:t>larla izleme ve değerlendirme sınavlarının uygulanması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  <w:r w:rsidR="008055BB">
              <w:rPr>
                <w:sz w:val="24"/>
                <w:lang w:val="tr-TR"/>
              </w:rPr>
              <w:t>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27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5"/>
              <w:rPr>
                <w:b/>
                <w:sz w:val="31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spacing w:before="1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7</w:t>
            </w:r>
          </w:p>
        </w:tc>
        <w:tc>
          <w:tcPr>
            <w:tcW w:w="4434" w:type="dxa"/>
          </w:tcPr>
          <w:p w:rsidR="002F7AF4" w:rsidRPr="00676117" w:rsidRDefault="00936F32" w:rsidP="002F7AF4">
            <w:pPr>
              <w:pStyle w:val="TableParagraph"/>
              <w:spacing w:before="2" w:line="270" w:lineRule="atLeast"/>
              <w:ind w:right="281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Belirli periyod</w:t>
            </w:r>
            <w:r w:rsidR="008055BB">
              <w:rPr>
                <w:sz w:val="24"/>
                <w:lang w:val="tr-TR"/>
              </w:rPr>
              <w:t>larla yapılan İzleme ve değerlendirme sınavlarının Okul Yürütme Komisyonu tarafından değerlendirilerek öğrencilerin ve velilerin danışman öğretmenler tarafından bilgilendirilmesi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2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60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6"/>
              <w:rPr>
                <w:b/>
                <w:sz w:val="36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8</w:t>
            </w:r>
          </w:p>
        </w:tc>
        <w:tc>
          <w:tcPr>
            <w:tcW w:w="4434" w:type="dxa"/>
          </w:tcPr>
          <w:p w:rsidR="002F7AF4" w:rsidRPr="00676117" w:rsidRDefault="00936F32" w:rsidP="00936F32">
            <w:pPr>
              <w:pStyle w:val="TableParagraph"/>
              <w:spacing w:before="62"/>
              <w:ind w:right="8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Deneme ve İzleme sınavlarında kazanım eksikliği olan öğrencilerin Danışman Öğretmenlerce ödevlendirilmesi ve takibinin yapılması, ayrıca ilgili </w:t>
            </w:r>
            <w:proofErr w:type="gramStart"/>
            <w:r>
              <w:rPr>
                <w:sz w:val="24"/>
                <w:lang w:val="tr-TR"/>
              </w:rPr>
              <w:t>branş</w:t>
            </w:r>
            <w:proofErr w:type="gramEnd"/>
            <w:r>
              <w:rPr>
                <w:sz w:val="24"/>
                <w:lang w:val="tr-TR"/>
              </w:rPr>
              <w:t xml:space="preserve"> öğretmeni ile iletişime geçilerek kazanım eksiğinin giderilmesi</w:t>
            </w:r>
          </w:p>
        </w:tc>
        <w:tc>
          <w:tcPr>
            <w:tcW w:w="445" w:type="dxa"/>
            <w:shd w:val="clear" w:color="auto" w:fill="B9D993"/>
          </w:tcPr>
          <w:p w:rsidR="008055BB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055BB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397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936F32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936F32" w:rsidRDefault="00936F32" w:rsidP="00D529AD">
            <w:pPr>
              <w:pStyle w:val="TableParagraph"/>
              <w:rPr>
                <w:sz w:val="24"/>
                <w:lang w:val="tr-TR"/>
              </w:rPr>
            </w:pPr>
          </w:p>
          <w:p w:rsidR="002F7AF4" w:rsidRPr="00676117" w:rsidRDefault="00936F32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2F7AF4" w:rsidRPr="00676117" w:rsidTr="003C0116">
        <w:trPr>
          <w:trHeight w:val="222"/>
        </w:trPr>
        <w:tc>
          <w:tcPr>
            <w:tcW w:w="558" w:type="dxa"/>
          </w:tcPr>
          <w:p w:rsidR="002F7AF4" w:rsidRPr="00676117" w:rsidRDefault="002F7AF4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2F7AF4" w:rsidRPr="00676117" w:rsidRDefault="002F7AF4" w:rsidP="00D529AD">
            <w:pPr>
              <w:pStyle w:val="TableParagraph"/>
              <w:ind w:right="48"/>
              <w:jc w:val="center"/>
              <w:rPr>
                <w:b/>
                <w:sz w:val="24"/>
                <w:lang w:val="tr-TR"/>
              </w:rPr>
            </w:pPr>
            <w:r w:rsidRPr="00676117">
              <w:rPr>
                <w:b/>
                <w:sz w:val="24"/>
                <w:lang w:val="tr-TR"/>
              </w:rPr>
              <w:t>9</w:t>
            </w:r>
          </w:p>
        </w:tc>
        <w:tc>
          <w:tcPr>
            <w:tcW w:w="4434" w:type="dxa"/>
          </w:tcPr>
          <w:p w:rsidR="002F7AF4" w:rsidRPr="00676117" w:rsidRDefault="00936F32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>İzleme ve Değerlendirme Sınavlarında başarı gösteren öğrencilerin</w:t>
            </w:r>
            <w:r>
              <w:rPr>
                <w:sz w:val="24"/>
                <w:lang w:val="tr-TR"/>
              </w:rPr>
              <w:t xml:space="preserve"> Okul Yönetimince ödüllendirilmesi</w:t>
            </w:r>
          </w:p>
        </w:tc>
        <w:tc>
          <w:tcPr>
            <w:tcW w:w="445" w:type="dxa"/>
            <w:shd w:val="clear" w:color="auto" w:fill="B9D993"/>
          </w:tcPr>
          <w:p w:rsidR="00E6067A" w:rsidRDefault="00E6067A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E6067A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</w:t>
            </w:r>
          </w:p>
        </w:tc>
        <w:tc>
          <w:tcPr>
            <w:tcW w:w="397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2F7AF4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  <w:p w:rsidR="008D6AC9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 </w:t>
            </w:r>
          </w:p>
        </w:tc>
        <w:tc>
          <w:tcPr>
            <w:tcW w:w="422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8D6AC9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2F7AF4" w:rsidRPr="00676117" w:rsidRDefault="008D6AC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2F7AF4" w:rsidRPr="00676117" w:rsidRDefault="002F7AF4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354F8C" w:rsidRPr="00676117" w:rsidTr="003C0116">
        <w:trPr>
          <w:trHeight w:val="222"/>
        </w:trPr>
        <w:tc>
          <w:tcPr>
            <w:tcW w:w="558" w:type="dxa"/>
          </w:tcPr>
          <w:p w:rsidR="00354F8C" w:rsidRDefault="00354F8C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</w:t>
            </w:r>
          </w:p>
          <w:p w:rsidR="00354F8C" w:rsidRPr="00676117" w:rsidRDefault="00354F8C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 10 </w:t>
            </w:r>
          </w:p>
        </w:tc>
        <w:tc>
          <w:tcPr>
            <w:tcW w:w="4434" w:type="dxa"/>
          </w:tcPr>
          <w:p w:rsidR="00354F8C" w:rsidRPr="00676117" w:rsidRDefault="00354F8C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İlkokul kademesinde ara sınıflarda okuma yazma bilmeyen öğrencilerin tanı, tespit ve takibinin yapılarak raporlandırılması</w:t>
            </w:r>
          </w:p>
        </w:tc>
        <w:tc>
          <w:tcPr>
            <w:tcW w:w="445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354F8C" w:rsidRDefault="00354F8C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354F8C" w:rsidRPr="00676117" w:rsidRDefault="00354F8C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222"/>
        </w:trPr>
        <w:tc>
          <w:tcPr>
            <w:tcW w:w="558" w:type="dxa"/>
          </w:tcPr>
          <w:p w:rsidR="006E12F9" w:rsidRDefault="006E12F9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</w:p>
          <w:p w:rsidR="006E12F9" w:rsidRDefault="006E12F9" w:rsidP="00D529AD">
            <w:pPr>
              <w:pStyle w:val="TableParagraph"/>
              <w:spacing w:before="10"/>
              <w:rPr>
                <w:b/>
                <w:sz w:val="21"/>
                <w:lang w:val="tr-TR"/>
              </w:rPr>
            </w:pPr>
            <w:r>
              <w:rPr>
                <w:b/>
                <w:sz w:val="21"/>
                <w:lang w:val="tr-TR"/>
              </w:rPr>
              <w:t xml:space="preserve">   11</w:t>
            </w:r>
          </w:p>
        </w:tc>
        <w:tc>
          <w:tcPr>
            <w:tcW w:w="4434" w:type="dxa"/>
          </w:tcPr>
          <w:p w:rsidR="006E12F9" w:rsidRDefault="006E12F9" w:rsidP="00D529AD">
            <w:pPr>
              <w:pStyle w:val="TableParagraph"/>
              <w:spacing w:before="127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Her kademede akademik, kariyer ve sosyal duygusal alanlarda rehberlik çalışmalarının yürütülmesi</w:t>
            </w:r>
          </w:p>
        </w:tc>
        <w:tc>
          <w:tcPr>
            <w:tcW w:w="445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397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2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 X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</w:t>
            </w:r>
          </w:p>
          <w:p w:rsidR="006E12F9" w:rsidRDefault="006E12F9" w:rsidP="00C45948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X</w:t>
            </w:r>
          </w:p>
        </w:tc>
        <w:tc>
          <w:tcPr>
            <w:tcW w:w="421" w:type="dxa"/>
          </w:tcPr>
          <w:p w:rsidR="006E12F9" w:rsidRPr="00676117" w:rsidRDefault="006E12F9" w:rsidP="00D529AD">
            <w:pPr>
              <w:pStyle w:val="TableParagraph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338"/>
        </w:trPr>
        <w:tc>
          <w:tcPr>
            <w:tcW w:w="558" w:type="dxa"/>
          </w:tcPr>
          <w:p w:rsidR="006E12F9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  <w:r>
              <w:rPr>
                <w:b/>
                <w:sz w:val="26"/>
                <w:lang w:val="tr-TR"/>
              </w:rPr>
              <w:t xml:space="preserve">  </w:t>
            </w:r>
          </w:p>
          <w:p w:rsidR="006E12F9" w:rsidRPr="00676117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  <w:r>
              <w:rPr>
                <w:b/>
                <w:sz w:val="26"/>
                <w:lang w:val="tr-TR"/>
              </w:rPr>
              <w:t xml:space="preserve">  12 </w:t>
            </w:r>
          </w:p>
        </w:tc>
        <w:tc>
          <w:tcPr>
            <w:tcW w:w="4434" w:type="dxa"/>
          </w:tcPr>
          <w:p w:rsidR="006E12F9" w:rsidRDefault="006E12F9" w:rsidP="00D529AD">
            <w:pPr>
              <w:pStyle w:val="TableParagraph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 Devamsız öğrencilerin tespit ve takibinin yapılması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C45948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Default="006E12F9" w:rsidP="00C45948">
            <w:pPr>
              <w:pStyle w:val="TableParagraph"/>
              <w:spacing w:before="181"/>
              <w:ind w:left="89"/>
              <w:jc w:val="center"/>
              <w:rPr>
                <w:w w:val="99"/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  <w:p w:rsidR="006E12F9" w:rsidRPr="00676117" w:rsidRDefault="006E12F9" w:rsidP="00C45948">
            <w:pPr>
              <w:pStyle w:val="TableParagraph"/>
              <w:spacing w:before="181"/>
              <w:ind w:left="89"/>
              <w:jc w:val="center"/>
              <w:rPr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421"/>
        </w:trPr>
        <w:tc>
          <w:tcPr>
            <w:tcW w:w="558" w:type="dxa"/>
          </w:tcPr>
          <w:p w:rsidR="006E12F9" w:rsidRPr="00676117" w:rsidRDefault="006E12F9" w:rsidP="00D529AD">
            <w:pPr>
              <w:pStyle w:val="TableParagraph"/>
              <w:rPr>
                <w:b/>
                <w:sz w:val="26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spacing w:before="4"/>
              <w:rPr>
                <w:b/>
                <w:sz w:val="36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ind w:left="5" w:right="58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13</w:t>
            </w:r>
          </w:p>
        </w:tc>
        <w:tc>
          <w:tcPr>
            <w:tcW w:w="4434" w:type="dxa"/>
          </w:tcPr>
          <w:p w:rsidR="006E12F9" w:rsidRPr="00676117" w:rsidRDefault="006E12F9" w:rsidP="00D615C2">
            <w:pPr>
              <w:pStyle w:val="TableParagraph"/>
              <w:spacing w:before="72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 xml:space="preserve">Okul öğretmenlerinin </w:t>
            </w:r>
            <w:r w:rsidRPr="00676117">
              <w:rPr>
                <w:sz w:val="24"/>
                <w:lang w:val="tr-TR"/>
              </w:rPr>
              <w:t>İl Proje Hazırlama ve Teknik Ekibi koordinesinde gerekli kurumlarla iş birliği</w:t>
            </w:r>
            <w:r>
              <w:rPr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yapılarak y</w:t>
            </w:r>
            <w:r>
              <w:rPr>
                <w:sz w:val="24"/>
                <w:lang w:val="tr-TR"/>
              </w:rPr>
              <w:t xml:space="preserve">önetici ve öğretmenlere yönelik düzenlenen </w:t>
            </w:r>
            <w:r w:rsidRPr="00676117">
              <w:rPr>
                <w:sz w:val="24"/>
                <w:lang w:val="tr-TR"/>
              </w:rPr>
              <w:t>“Şanlıurfa Yönetici ve Öğretmen Atölyeleri” seminerle</w:t>
            </w:r>
            <w:r>
              <w:rPr>
                <w:sz w:val="24"/>
                <w:lang w:val="tr-TR"/>
              </w:rPr>
              <w:t>rine/eğitimlerine katılması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354F8C">
            <w:pPr>
              <w:pStyle w:val="TableParagraph"/>
              <w:jc w:val="center"/>
              <w:rPr>
                <w:b/>
                <w:sz w:val="26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2"/>
              <w:jc w:val="center"/>
              <w:rPr>
                <w:b/>
                <w:sz w:val="28"/>
                <w:lang w:val="tr-TR"/>
              </w:rPr>
            </w:pPr>
          </w:p>
          <w:p w:rsidR="006E12F9" w:rsidRPr="00676117" w:rsidRDefault="006E12F9" w:rsidP="00354F8C">
            <w:pPr>
              <w:pStyle w:val="TableParagraph"/>
              <w:spacing w:before="1"/>
              <w:ind w:left="89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</w:tr>
      <w:tr w:rsidR="006E12F9" w:rsidRPr="00676117" w:rsidTr="003C0116">
        <w:trPr>
          <w:trHeight w:val="194"/>
        </w:trPr>
        <w:tc>
          <w:tcPr>
            <w:tcW w:w="558" w:type="dxa"/>
          </w:tcPr>
          <w:p w:rsidR="006E12F9" w:rsidRPr="00676117" w:rsidRDefault="006E12F9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ind w:left="5" w:right="58"/>
              <w:jc w:val="center"/>
              <w:rPr>
                <w:b/>
                <w:sz w:val="24"/>
                <w:lang w:val="tr-TR"/>
              </w:rPr>
            </w:pPr>
            <w:r>
              <w:rPr>
                <w:b/>
                <w:sz w:val="24"/>
                <w:lang w:val="tr-TR"/>
              </w:rPr>
              <w:t>14</w:t>
            </w:r>
          </w:p>
        </w:tc>
        <w:tc>
          <w:tcPr>
            <w:tcW w:w="4434" w:type="dxa"/>
          </w:tcPr>
          <w:p w:rsidR="006E12F9" w:rsidRPr="00676117" w:rsidRDefault="006E12F9" w:rsidP="00D615C2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 xml:space="preserve"> Kaymakam başkanlığında</w:t>
            </w:r>
            <w:r>
              <w:rPr>
                <w:sz w:val="24"/>
                <w:lang w:val="tr-TR"/>
              </w:rPr>
              <w:t xml:space="preserve"> yapılan </w:t>
            </w:r>
            <w:proofErr w:type="gramStart"/>
            <w:r>
              <w:rPr>
                <w:sz w:val="24"/>
                <w:lang w:val="tr-TR"/>
              </w:rPr>
              <w:t>İlçe     BİGEP</w:t>
            </w:r>
            <w:proofErr w:type="gramEnd"/>
            <w:r>
              <w:rPr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toplantı</w:t>
            </w:r>
            <w:r>
              <w:rPr>
                <w:sz w:val="24"/>
                <w:lang w:val="tr-TR"/>
              </w:rPr>
              <w:t>sına Okul Müdürünün katılması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6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sz w:val="24"/>
                <w:lang w:val="tr-TR"/>
              </w:rPr>
            </w:pPr>
            <w:r w:rsidRPr="00676117">
              <w:rPr>
                <w:w w:val="99"/>
                <w:sz w:val="24"/>
                <w:lang w:val="tr-TR"/>
              </w:rPr>
              <w:t>X</w:t>
            </w:r>
          </w:p>
        </w:tc>
      </w:tr>
      <w:tr w:rsidR="006E12F9" w:rsidRPr="00676117" w:rsidTr="003C0116">
        <w:trPr>
          <w:trHeight w:val="194"/>
        </w:trPr>
        <w:tc>
          <w:tcPr>
            <w:tcW w:w="558" w:type="dxa"/>
          </w:tcPr>
          <w:p w:rsidR="003C0116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3C0116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3C0116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</w:t>
            </w:r>
          </w:p>
          <w:p w:rsidR="006E12F9" w:rsidRPr="00676117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 </w:t>
            </w:r>
            <w:r w:rsidR="006E12F9">
              <w:rPr>
                <w:b/>
                <w:sz w:val="27"/>
                <w:lang w:val="tr-TR"/>
              </w:rPr>
              <w:t>15</w:t>
            </w:r>
          </w:p>
        </w:tc>
        <w:tc>
          <w:tcPr>
            <w:tcW w:w="4434" w:type="dxa"/>
          </w:tcPr>
          <w:p w:rsidR="006E12F9" w:rsidRPr="00676117" w:rsidRDefault="006E12F9" w:rsidP="00D615C2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 xml:space="preserve">Akademik alanda yapılacak çalışmalar kapsamında İl Proje Hazırlama ve Teknik Ekibi koordinesinde ortaokul ve lise kademesindeki öğrencilere yönelik </w:t>
            </w:r>
            <w:r>
              <w:rPr>
                <w:sz w:val="24"/>
                <w:lang w:val="tr-TR"/>
              </w:rPr>
              <w:t xml:space="preserve">düzenlenecek </w:t>
            </w:r>
            <w:r w:rsidRPr="00676117">
              <w:rPr>
                <w:sz w:val="24"/>
                <w:lang w:val="tr-TR"/>
              </w:rPr>
              <w:t>mesleki tanıtım içere</w:t>
            </w:r>
            <w:r>
              <w:rPr>
                <w:sz w:val="24"/>
                <w:lang w:val="tr-TR"/>
              </w:rPr>
              <w:t>n “Şanlıurfa Kariyer Günleri” etkinliğine katılım sağlanması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</w:tr>
      <w:tr w:rsidR="006E12F9" w:rsidRPr="00676117" w:rsidTr="003C0116">
        <w:trPr>
          <w:trHeight w:val="194"/>
        </w:trPr>
        <w:tc>
          <w:tcPr>
            <w:tcW w:w="558" w:type="dxa"/>
          </w:tcPr>
          <w:p w:rsidR="006E12F9" w:rsidRDefault="006E12F9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3C0116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</w:p>
          <w:p w:rsidR="003C0116" w:rsidRDefault="003C011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16</w:t>
            </w:r>
          </w:p>
        </w:tc>
        <w:tc>
          <w:tcPr>
            <w:tcW w:w="4434" w:type="dxa"/>
          </w:tcPr>
          <w:p w:rsidR="006E12F9" w:rsidRPr="00676117" w:rsidRDefault="003C0116" w:rsidP="00D615C2">
            <w:pPr>
              <w:pStyle w:val="TableParagraph"/>
              <w:spacing w:before="79"/>
              <w:rPr>
                <w:sz w:val="24"/>
                <w:lang w:val="tr-TR"/>
              </w:rPr>
            </w:pPr>
            <w:r w:rsidRPr="00676117">
              <w:rPr>
                <w:sz w:val="24"/>
                <w:lang w:val="tr-TR"/>
              </w:rPr>
              <w:t>İl Proje Yürütme Kurulu tarafından dönem sonunda akademik alandaki çalışmalar kapsamında ilde başarı gösteren yönetici, öğretmen ve öğrenci ödüllendirmelerinin yapılması</w:t>
            </w:r>
          </w:p>
        </w:tc>
        <w:tc>
          <w:tcPr>
            <w:tcW w:w="445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  <w:p w:rsidR="003C0116" w:rsidRPr="00676117" w:rsidRDefault="003C011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X</w:t>
            </w:r>
          </w:p>
        </w:tc>
        <w:tc>
          <w:tcPr>
            <w:tcW w:w="422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Pr="00676117" w:rsidRDefault="006E12F9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6E12F9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6E12F9" w:rsidRDefault="003C011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 xml:space="preserve"> </w:t>
            </w:r>
          </w:p>
          <w:p w:rsidR="003C0116" w:rsidRPr="00676117" w:rsidRDefault="003C011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  <w:r w:rsidR="00E43E46">
              <w:rPr>
                <w:w w:val="99"/>
                <w:sz w:val="24"/>
                <w:lang w:val="tr-TR"/>
              </w:rPr>
              <w:t xml:space="preserve">       </w:t>
            </w:r>
          </w:p>
        </w:tc>
      </w:tr>
      <w:tr w:rsidR="00E43E46" w:rsidRPr="00676117" w:rsidTr="003C0116">
        <w:trPr>
          <w:trHeight w:val="194"/>
        </w:trPr>
        <w:tc>
          <w:tcPr>
            <w:tcW w:w="558" w:type="dxa"/>
          </w:tcPr>
          <w:p w:rsidR="00E43E46" w:rsidRDefault="00E43E4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</w:t>
            </w:r>
          </w:p>
          <w:p w:rsidR="00E43E46" w:rsidRDefault="00E43E46" w:rsidP="00D529AD">
            <w:pPr>
              <w:pStyle w:val="TableParagraph"/>
              <w:spacing w:before="1"/>
              <w:rPr>
                <w:b/>
                <w:sz w:val="27"/>
                <w:lang w:val="tr-TR"/>
              </w:rPr>
            </w:pPr>
            <w:r>
              <w:rPr>
                <w:b/>
                <w:sz w:val="27"/>
                <w:lang w:val="tr-TR"/>
              </w:rPr>
              <w:t xml:space="preserve"> 17</w:t>
            </w:r>
          </w:p>
        </w:tc>
        <w:tc>
          <w:tcPr>
            <w:tcW w:w="4434" w:type="dxa"/>
          </w:tcPr>
          <w:p w:rsidR="00E43E46" w:rsidRPr="00676117" w:rsidRDefault="00E43E46" w:rsidP="00D615C2">
            <w:pPr>
              <w:pStyle w:val="TableParagraph"/>
              <w:spacing w:before="79"/>
              <w:rPr>
                <w:sz w:val="24"/>
                <w:lang w:val="tr-TR"/>
              </w:rPr>
            </w:pPr>
            <w:r>
              <w:rPr>
                <w:sz w:val="24"/>
                <w:lang w:val="tr-TR"/>
              </w:rPr>
              <w:t>Okul Proje Yürütme</w:t>
            </w:r>
            <w:r w:rsidRPr="00676117">
              <w:rPr>
                <w:sz w:val="24"/>
                <w:lang w:val="tr-TR"/>
              </w:rPr>
              <w:t xml:space="preserve"> Kurulu, tarafından</w:t>
            </w:r>
            <w:r w:rsidRPr="00676117">
              <w:rPr>
                <w:spacing w:val="-18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dönem</w:t>
            </w:r>
            <w:r w:rsidRPr="00676117">
              <w:rPr>
                <w:spacing w:val="-17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sonu raporlarının</w:t>
            </w:r>
            <w:r w:rsidRPr="00676117">
              <w:rPr>
                <w:spacing w:val="-27"/>
                <w:sz w:val="24"/>
                <w:lang w:val="tr-TR"/>
              </w:rPr>
              <w:t xml:space="preserve"> </w:t>
            </w:r>
            <w:r w:rsidRPr="00676117">
              <w:rPr>
                <w:sz w:val="24"/>
                <w:lang w:val="tr-TR"/>
              </w:rPr>
              <w:t>hazırlanması</w:t>
            </w:r>
          </w:p>
        </w:tc>
        <w:tc>
          <w:tcPr>
            <w:tcW w:w="445" w:type="dxa"/>
            <w:shd w:val="clear" w:color="auto" w:fill="B9D993"/>
          </w:tcPr>
          <w:p w:rsidR="00E43E46" w:rsidRPr="00676117" w:rsidRDefault="00E43E46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397" w:type="dxa"/>
            <w:shd w:val="clear" w:color="auto" w:fill="B9D993"/>
          </w:tcPr>
          <w:p w:rsidR="00E43E46" w:rsidRPr="00676117" w:rsidRDefault="00E43E46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E43E46" w:rsidRPr="00676117" w:rsidRDefault="00E43E4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  <w:tc>
          <w:tcPr>
            <w:tcW w:w="421" w:type="dxa"/>
            <w:shd w:val="clear" w:color="auto" w:fill="B9D993"/>
          </w:tcPr>
          <w:p w:rsidR="00E43E46" w:rsidRDefault="00E43E4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2" w:type="dxa"/>
            <w:shd w:val="clear" w:color="auto" w:fill="B9D993"/>
          </w:tcPr>
          <w:p w:rsidR="00E43E46" w:rsidRPr="00676117" w:rsidRDefault="00E43E46" w:rsidP="00D529AD">
            <w:pPr>
              <w:pStyle w:val="TableParagraph"/>
              <w:spacing w:before="218"/>
              <w:ind w:right="46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E43E46" w:rsidRPr="00676117" w:rsidRDefault="00E43E46" w:rsidP="00D529AD">
            <w:pPr>
              <w:pStyle w:val="TableParagraph"/>
              <w:spacing w:before="218"/>
              <w:ind w:right="45"/>
              <w:jc w:val="center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E43E46" w:rsidRDefault="00E43E4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</w:p>
        </w:tc>
        <w:tc>
          <w:tcPr>
            <w:tcW w:w="421" w:type="dxa"/>
            <w:shd w:val="clear" w:color="auto" w:fill="B9D993"/>
          </w:tcPr>
          <w:p w:rsidR="00E43E46" w:rsidRDefault="00E43E46" w:rsidP="00D529AD">
            <w:pPr>
              <w:pStyle w:val="TableParagraph"/>
              <w:spacing w:before="218"/>
              <w:ind w:left="89"/>
              <w:rPr>
                <w:w w:val="99"/>
                <w:sz w:val="24"/>
                <w:lang w:val="tr-TR"/>
              </w:rPr>
            </w:pPr>
            <w:r>
              <w:rPr>
                <w:w w:val="99"/>
                <w:sz w:val="24"/>
                <w:lang w:val="tr-TR"/>
              </w:rPr>
              <w:t>X</w:t>
            </w:r>
          </w:p>
        </w:tc>
      </w:tr>
    </w:tbl>
    <w:p w:rsidR="00110061" w:rsidRDefault="00110061"/>
    <w:p w:rsidR="00121E2B" w:rsidRDefault="00121E2B">
      <w:bookmarkStart w:id="0" w:name="_GoBack"/>
      <w:bookmarkEnd w:id="0"/>
    </w:p>
    <w:sectPr w:rsidR="00121E2B" w:rsidSect="005B2C71">
      <w:headerReference w:type="default" r:id="rId7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F47" w:rsidRDefault="00317F47" w:rsidP="00121E2B">
      <w:r>
        <w:separator/>
      </w:r>
    </w:p>
  </w:endnote>
  <w:endnote w:type="continuationSeparator" w:id="0">
    <w:p w:rsidR="00317F47" w:rsidRDefault="00317F47" w:rsidP="0012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F47" w:rsidRDefault="00317F47" w:rsidP="00121E2B">
      <w:r>
        <w:separator/>
      </w:r>
    </w:p>
  </w:footnote>
  <w:footnote w:type="continuationSeparator" w:id="0">
    <w:p w:rsidR="00317F47" w:rsidRDefault="00317F47" w:rsidP="00121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DA" w:rsidRDefault="00FE5BDA" w:rsidP="00FE5BDA">
    <w:pPr>
      <w:pStyle w:val="stbilgi"/>
      <w:ind w:left="-142"/>
    </w:pPr>
    <w:r>
      <w:t xml:space="preserve">           </w:t>
    </w:r>
    <w:r w:rsidR="00121E2B">
      <w:t xml:space="preserve">2023-2024 EĞİTİM ÖĞRETİM YILI </w:t>
    </w:r>
    <w:r>
      <w:t xml:space="preserve">HALİLİYE İLÇE MİLLİ EĞİTİM MÜDÜRLÜĞÜ </w:t>
    </w:r>
  </w:p>
  <w:p w:rsidR="00121E2B" w:rsidRDefault="00FE5BDA" w:rsidP="00FE5BDA">
    <w:pPr>
      <w:pStyle w:val="stbilgi"/>
      <w:ind w:left="-142"/>
    </w:pPr>
    <w:r>
      <w:t xml:space="preserve">                                                   OKUL</w:t>
    </w:r>
    <w:r w:rsidR="00121E2B">
      <w:t xml:space="preserve"> BİGEP ÇALIŞMA TAKVİMİ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5F"/>
    <w:rsid w:val="00110061"/>
    <w:rsid w:val="00121E2B"/>
    <w:rsid w:val="00177B79"/>
    <w:rsid w:val="00237131"/>
    <w:rsid w:val="002F7AF4"/>
    <w:rsid w:val="00317F47"/>
    <w:rsid w:val="00354F8C"/>
    <w:rsid w:val="003C0116"/>
    <w:rsid w:val="005B2C71"/>
    <w:rsid w:val="006E12F9"/>
    <w:rsid w:val="008055BB"/>
    <w:rsid w:val="00833C0A"/>
    <w:rsid w:val="008D6AC9"/>
    <w:rsid w:val="0093231C"/>
    <w:rsid w:val="00936F32"/>
    <w:rsid w:val="00BA3B7D"/>
    <w:rsid w:val="00D615C2"/>
    <w:rsid w:val="00E43E46"/>
    <w:rsid w:val="00E6067A"/>
    <w:rsid w:val="00EA665F"/>
    <w:rsid w:val="00FD1458"/>
    <w:rsid w:val="00FE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1E2B"/>
  </w:style>
  <w:style w:type="paragraph" w:styleId="stbilgi">
    <w:name w:val="header"/>
    <w:basedOn w:val="Normal"/>
    <w:link w:val="s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E2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E2B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E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1E2B"/>
  </w:style>
  <w:style w:type="paragraph" w:styleId="stbilgi">
    <w:name w:val="header"/>
    <w:basedOn w:val="Normal"/>
    <w:link w:val="s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21E2B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21E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21E2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cp:lastPrinted>2023-12-14T10:20:00Z</cp:lastPrinted>
  <dcterms:created xsi:type="dcterms:W3CDTF">2023-12-14T05:46:00Z</dcterms:created>
  <dcterms:modified xsi:type="dcterms:W3CDTF">2023-12-14T10:46:00Z</dcterms:modified>
</cp:coreProperties>
</file>